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Professor’s name</w:t>
      </w:r>
      <w:bookmarkStart w:id="0" w:name="_GoBack"/>
      <w:bookmarkEnd w:id="0"/>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Course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Date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Response</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I agree that, the objectives of the project are goals that are obtainable and measurable. The objectives are very easy and are used to gauge the project success. What shows the project of client’s progress are the deliverables products. For instance, the deliverables can be reports, work statements or contracts. </w:t>
      </w:r>
      <w:r>
        <w:rPr>
          <w:rFonts w:ascii="Times New Roman" w:cs="Times New Roman" w:hAnsi="Times New Roman"/>
          <w:sz w:val="24"/>
          <w:szCs w:val="24"/>
        </w:rPr>
        <w:t xml:space="preserve">I agree also that the requirements show a clear image to be performed and in a specific duration. On the other hand, I agree also that the integrity is a concept that is very complicated with the conventional alliance morality standards particularly those of saying the truth. Also, I do agree that the competence refers to a person knowledge. </w:t>
      </w: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4002E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libri Light">
    <w:altName w:val="Calibri Light"/>
    <w:panose1 w:val="020f0302020002030204"/>
    <w:charset w:val="00"/>
    <w:family w:val="swiss"/>
    <w:pitch w:val="variable"/>
    <w:sig w:usb0="E4002EFF" w:usb1="C000247B" w:usb2="00000009"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SURNAME</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a10aaf4d-3863-4822-a0c2-224f7d3cf5d5"/>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0f1b643d-7255-4d2e-b86c-f4d0a6692dcd"/>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117</Words>
  <Pages>1</Pages>
  <Characters>603</Characters>
  <Application>WPS Office</Application>
  <DocSecurity>0</DocSecurity>
  <Paragraphs>9</Paragraphs>
  <ScaleCrop>false</ScaleCrop>
  <LinksUpToDate>false</LinksUpToDate>
  <CharactersWithSpaces>714</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2020-02-21T16:01:14Z</dcterms:created>
  <dc:creator>dell-user</dc:creator>
  <lastModifiedBy>JKM-LX1</lastModifiedBy>
  <dcterms:modified xsi:type="dcterms:W3CDTF">2020-02-21T16:01:14Z</dcterms:modified>
  <revision>2</revision>
</coreProperties>
</file>

<file path=docProps/custom.xml><?xml version="1.0" encoding="utf-8"?>
<Properties xmlns="http://schemas.openxmlformats.org/officeDocument/2006/custom-properties" xmlns:vt="http://schemas.openxmlformats.org/officeDocument/2006/docPropsVTypes"/>
</file>